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F" w:rsidRPr="000D119F" w:rsidRDefault="000D119F" w:rsidP="00327CD7">
      <w:pPr>
        <w:widowControl w:val="0"/>
        <w:spacing w:after="0" w:line="267" w:lineRule="auto"/>
        <w:ind w:right="-7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мо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рацион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ого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э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кзамена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мплек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мен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ации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7CD7" w:rsidRPr="00327C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КОД</w:t>
      </w:r>
      <w:r w:rsidR="00327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7C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22.02.06-2023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Default="000D119F" w:rsidP="000D119F">
      <w:pPr>
        <w:widowControl w:val="0"/>
        <w:tabs>
          <w:tab w:val="left" w:pos="1275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236313">
      <w:pPr>
        <w:widowControl w:val="0"/>
        <w:tabs>
          <w:tab w:val="left" w:pos="567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Формы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C2201B" w:rsidRDefault="000D119F" w:rsidP="00236313">
      <w:pPr>
        <w:widowControl w:val="0"/>
        <w:tabs>
          <w:tab w:val="left" w:pos="567"/>
        </w:tabs>
        <w:spacing w:after="0" w:line="239" w:lineRule="auto"/>
        <w:ind w:right="15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6313" w:rsidRP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 задания</w:t>
      </w:r>
      <w:r w:rsidR="002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201B" w:rsidRP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содержанию</w:t>
      </w:r>
      <w:r w:rsidR="00C22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19F" w:rsidRPr="000D119F" w:rsidRDefault="000D119F" w:rsidP="00236313">
      <w:pPr>
        <w:widowControl w:val="0"/>
        <w:tabs>
          <w:tab w:val="left" w:pos="567"/>
        </w:tabs>
        <w:spacing w:after="0" w:line="239" w:lineRule="auto"/>
        <w:ind w:right="15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D119F" w:rsidRPr="000D119F" w:rsidRDefault="000D119F" w:rsidP="000D119F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4" w:right="570" w:bottom="1134" w:left="1701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:</w:t>
      </w:r>
      <w:r w:rsidR="00327C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327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</w:t>
      </w:r>
      <w:proofErr w:type="spellEnd"/>
      <w:r w:rsidR="00327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0D119F" w:rsidRPr="000D119F" w:rsidRDefault="000D119F" w:rsidP="000D119F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119F" w:rsidRPr="00047A3B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</w:t>
      </w:r>
      <w:r w:rsidRPr="00047A3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</w:t>
      </w:r>
      <w:r w:rsidRPr="00047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льная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119F" w:rsidRDefault="000D119F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</w:t>
      </w:r>
      <w:r w:rsidRPr="000D119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АНИЯ,</w:t>
      </w:r>
      <w:r w:rsidR="00C2201B" w:rsidRPr="0023631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36313" w:rsidRPr="00236313">
        <w:rPr>
          <w:rFonts w:ascii="Times New Roman" w:hAnsi="Times New Roman" w:cs="Times New Roman"/>
          <w:b/>
          <w:caps/>
          <w:sz w:val="28"/>
          <w:szCs w:val="28"/>
        </w:rPr>
        <w:t>Образец задания</w:t>
      </w:r>
      <w:r w:rsidR="00236313">
        <w:t xml:space="preserve">, </w:t>
      </w:r>
      <w:r w:rsidR="00C2201B" w:rsidRPr="00C2201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Требования к содержанию</w:t>
      </w:r>
      <w:r w:rsidR="00C2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22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ЕОБХОДИМОЕ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</w:p>
    <w:p w:rsidR="00C2201B" w:rsidRDefault="00C2201B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201B" w:rsidRDefault="00C2201B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 задания</w:t>
      </w:r>
    </w:p>
    <w:p w:rsidR="00236313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2798"/>
        <w:gridCol w:w="4124"/>
        <w:gridCol w:w="1490"/>
      </w:tblGrid>
      <w:tr w:rsidR="00C2201B" w:rsidTr="00A20FF5">
        <w:tc>
          <w:tcPr>
            <w:tcW w:w="959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задания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(вид деятельности, вид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4252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525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2201B" w:rsidTr="00A20FF5">
        <w:tc>
          <w:tcPr>
            <w:tcW w:w="959" w:type="dxa"/>
          </w:tcPr>
          <w:p w:rsidR="00C2201B" w:rsidRPr="00A20FF5" w:rsidRDefault="00C2201B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технологических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процессов изготовления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сварных конструкций</w:t>
            </w:r>
          </w:p>
        </w:tc>
        <w:tc>
          <w:tcPr>
            <w:tcW w:w="4252" w:type="dxa"/>
          </w:tcPr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собственной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деятельности, выбор типовых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методов и способов выполнения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профессиональных задач, оценка их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эффективности и качества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решения в стандартных 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нестандартных ситуациях и нести за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них ответственность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поиска 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информации,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необходимой для эффективного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выполнения профессиональных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задач, профессионального 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личностного развития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информационно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коммуникационных технологии в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различных методов,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способов и приемов сборки и сварки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конструкций с эксплуатационными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свойствами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технической подготовки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производства сварных конструкций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Выбор оборудования,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приспособления и инструментов для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обеспечения производства сварных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соединений с заданными свойствами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Хранение и использование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сварочной аппаратуры и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инструменты в ходе </w:t>
            </w:r>
          </w:p>
          <w:p w:rsidR="00C2201B" w:rsidRPr="00A20FF5" w:rsidRDefault="00C2201B" w:rsidP="00C2201B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производственного процесса</w:t>
            </w:r>
          </w:p>
        </w:tc>
        <w:tc>
          <w:tcPr>
            <w:tcW w:w="1525" w:type="dxa"/>
          </w:tcPr>
          <w:p w:rsidR="00C2201B" w:rsidRPr="00A20FF5" w:rsidRDefault="00C2201B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2201B" w:rsidTr="00ED72CF">
        <w:tc>
          <w:tcPr>
            <w:tcW w:w="8046" w:type="dxa"/>
            <w:gridSpan w:val="3"/>
          </w:tcPr>
          <w:p w:rsidR="00C2201B" w:rsidRPr="00C2201B" w:rsidRDefault="00C2201B" w:rsidP="00C2201B">
            <w:pPr>
              <w:widowControl w:val="0"/>
              <w:spacing w:line="268" w:lineRule="auto"/>
              <w:ind w:right="-6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C2201B" w:rsidRDefault="00C2201B" w:rsidP="000D119F">
            <w:pPr>
              <w:widowControl w:val="0"/>
              <w:spacing w:line="268" w:lineRule="auto"/>
              <w:ind w:right="-6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</w:tbl>
    <w:p w:rsidR="00236313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01B" w:rsidRDefault="00236313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задания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Модуль 1: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Подготовка и осуществление технолог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ических процессов изготовления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сварных конструкций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модуля 1: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и осуществление технологических процессов 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изготовления сварных конструкций.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задания</w:t>
      </w:r>
    </w:p>
    <w:p w:rsid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Разработать технологический процесс сборки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сварки стыкового соединения 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стальных пластин 111,135/136,141 процессами сварки в вертик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альном и 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горизонтальном положении шва (приложение 1). 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Оформить технологическую карту 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 и чертеж (приложение 2).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*(Технологическую карту оформить с применением компьютерных технологий: 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текстовый процессор; программа для создания чертежей. На черте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ж нанести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соответствующие условные обозначения сварных швов). Готовую технологическую</w:t>
      </w:r>
      <w:r w:rsidRPr="00236313">
        <w:rPr>
          <w:i/>
        </w:rPr>
        <w:t xml:space="preserve">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карту распечатать на принтере.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Организовать рабочее место сварщика для производства сварочных работ и 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осуществить застройку, согласно технологической карты.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Произвести пробное тестирование сварочного и вспомогательного 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оборудования с соблюдением требований инструкций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охраны труда и руководства по </w:t>
      </w:r>
      <w:r w:rsidRPr="0023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эксплуатации оборудования*</w:t>
      </w:r>
    </w:p>
    <w:p w:rsidR="00236313" w:rsidRPr="00236313" w:rsidRDefault="00236313" w:rsidP="00236313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*Пробное тестирование производить после п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роверки экспертом застроенного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рабочего места сварщика. Пробное тестиро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вание проводить по команде и в </w:t>
      </w:r>
      <w:r w:rsidRPr="002363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присутствии эксперта.</w:t>
      </w:r>
    </w:p>
    <w:p w:rsidR="000D119F" w:rsidRPr="000D119F" w:rsidRDefault="000D119F" w:rsidP="000D119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9E3" w:rsidRDefault="00327CD7" w:rsidP="00327CD7">
      <w:pPr>
        <w:rPr>
          <w:rFonts w:ascii="Times New Roman" w:hAnsi="Times New Roman" w:cs="Times New Roman"/>
          <w:b/>
          <w:sz w:val="28"/>
          <w:szCs w:val="28"/>
        </w:rPr>
      </w:pPr>
      <w:r w:rsidRPr="00327CD7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349"/>
        <w:gridCol w:w="3675"/>
        <w:gridCol w:w="2414"/>
      </w:tblGrid>
      <w:tr w:rsidR="00327CD7" w:rsidRPr="00833D8E" w:rsidTr="00A766D4">
        <w:tc>
          <w:tcPr>
            <w:tcW w:w="907" w:type="dxa"/>
          </w:tcPr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9" w:type="dxa"/>
          </w:tcPr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задания</w:t>
            </w:r>
            <w:r w:rsidRPr="00833D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деятельности,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3675" w:type="dxa"/>
          </w:tcPr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оцениваемых</w:t>
            </w:r>
          </w:p>
          <w:p w:rsidR="00327CD7" w:rsidRPr="00833D8E" w:rsidRDefault="00327CD7" w:rsidP="0032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ПК (ОК)</w:t>
            </w:r>
          </w:p>
        </w:tc>
        <w:tc>
          <w:tcPr>
            <w:tcW w:w="2414" w:type="dxa"/>
          </w:tcPr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оцениваемых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умений и навыков/ </w:t>
            </w:r>
          </w:p>
          <w:p w:rsidR="00327CD7" w:rsidRPr="00833D8E" w:rsidRDefault="00327CD7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опыта</w:t>
            </w:r>
          </w:p>
        </w:tc>
      </w:tr>
      <w:tr w:rsidR="00327CD7" w:rsidRPr="00833D8E" w:rsidTr="00A766D4">
        <w:tc>
          <w:tcPr>
            <w:tcW w:w="907" w:type="dxa"/>
          </w:tcPr>
          <w:p w:rsidR="00327CD7" w:rsidRPr="00833D8E" w:rsidRDefault="00047A3B" w:rsidP="0032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технологических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процессов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изготовления сварных </w:t>
            </w:r>
          </w:p>
          <w:p w:rsidR="00327CD7" w:rsidRPr="00833D8E" w:rsidRDefault="00047A3B" w:rsidP="0004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конструкций</w:t>
            </w:r>
          </w:p>
        </w:tc>
        <w:tc>
          <w:tcPr>
            <w:tcW w:w="3675" w:type="dxa"/>
          </w:tcPr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ОК. Организовывать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деятельность,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методы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выполнения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задач,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ОК. Принимать решения 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ситуациях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нести за них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ОК. Осуществлять поиск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необходимой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для эффективного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задач,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ОК. Использовать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ПК. Применять различные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методы, способы и приемы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сборки и сварки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конструкций с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эксплуатационными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ПК. Выполнять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подготовку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сварных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ПК. Выбирать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производства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сварных соединений с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заданными свойствами.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ПК. Хранить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сварочную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аппаратуру и инструменты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производственного </w:t>
            </w:r>
          </w:p>
          <w:p w:rsidR="00327CD7" w:rsidRPr="00833D8E" w:rsidRDefault="00047A3B" w:rsidP="0004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4" w:type="dxa"/>
          </w:tcPr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практический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>опыт: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решения типовых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задач 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области сварочного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специального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процесса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вида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режимов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материалов или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с учетом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применяемой технологии;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оценки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технологичности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свариваемых конструкций,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свойств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специального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или расчета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основных параметров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режимов работы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вида 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режимов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материалов или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с учетом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применяемой технологии;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выбора оптимальной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соединения или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применительно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конструкции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или материалу.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организовать рабочее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место сварщика; выбирать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способ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сборки и сварки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оптимальную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соединения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или обработки конкретной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или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устанавливать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режимы сварки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рабочие чертежи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сварных конструкций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типовые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выбора и расчета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сварочных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процессов; читать рабочие </w:t>
            </w:r>
          </w:p>
          <w:p w:rsidR="00047A3B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чертежи сварных </w:t>
            </w:r>
          </w:p>
          <w:p w:rsidR="00327CD7" w:rsidRPr="00833D8E" w:rsidRDefault="00047A3B" w:rsidP="0004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</w:tr>
    </w:tbl>
    <w:p w:rsidR="00327CD7" w:rsidRDefault="00327CD7" w:rsidP="00327CD7">
      <w:pPr>
        <w:rPr>
          <w:rFonts w:ascii="Times New Roman" w:hAnsi="Times New Roman" w:cs="Times New Roman"/>
          <w:b/>
          <w:sz w:val="28"/>
          <w:szCs w:val="28"/>
        </w:rPr>
      </w:pPr>
    </w:p>
    <w:p w:rsidR="00A766D4" w:rsidRDefault="00047A3B" w:rsidP="00A76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3B">
        <w:rPr>
          <w:rFonts w:ascii="Times New Roman" w:hAnsi="Times New Roman" w:cs="Times New Roman"/>
          <w:b/>
          <w:sz w:val="28"/>
          <w:szCs w:val="28"/>
        </w:rPr>
        <w:t>Требования к оцениванию</w:t>
      </w:r>
    </w:p>
    <w:p w:rsidR="00047A3B" w:rsidRPr="00A766D4" w:rsidRDefault="00047A3B" w:rsidP="00A76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A3B">
        <w:rPr>
          <w:rFonts w:ascii="Times New Roman" w:hAnsi="Times New Roman" w:cs="Times New Roman"/>
          <w:sz w:val="28"/>
          <w:szCs w:val="28"/>
        </w:rPr>
        <w:t>Ма</w:t>
      </w:r>
      <w:r w:rsidRPr="00047A3B">
        <w:rPr>
          <w:rFonts w:ascii="Times New Roman" w:hAnsi="Times New Roman" w:cs="Times New Roman"/>
          <w:sz w:val="28"/>
          <w:szCs w:val="28"/>
        </w:rPr>
        <w:t xml:space="preserve">ксимально возможное количество баллов </w:t>
      </w:r>
      <w:r w:rsidR="00C2201B">
        <w:rPr>
          <w:rFonts w:ascii="Times New Roman" w:hAnsi="Times New Roman" w:cs="Times New Roman"/>
          <w:sz w:val="28"/>
          <w:szCs w:val="28"/>
        </w:rPr>
        <w:t>–</w:t>
      </w:r>
      <w:r w:rsidRPr="00047A3B">
        <w:rPr>
          <w:rFonts w:ascii="Times New Roman" w:hAnsi="Times New Roman" w:cs="Times New Roman"/>
          <w:sz w:val="28"/>
          <w:szCs w:val="28"/>
        </w:rPr>
        <w:t xml:space="preserve"> </w:t>
      </w:r>
      <w:r w:rsidRPr="00047A3B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</w:p>
    <w:p w:rsidR="00C2201B" w:rsidRPr="00C2201B" w:rsidRDefault="00C2201B" w:rsidP="00833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1B">
        <w:rPr>
          <w:rFonts w:ascii="Times New Roman" w:hAnsi="Times New Roman" w:cs="Times New Roman"/>
          <w:i/>
          <w:sz w:val="28"/>
          <w:szCs w:val="28"/>
        </w:rPr>
        <w:t xml:space="preserve">Рекомендуемая схема перевода результатов демонстрационного </w:t>
      </w:r>
    </w:p>
    <w:p w:rsidR="00C2201B" w:rsidRDefault="00C2201B" w:rsidP="00833D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01B">
        <w:rPr>
          <w:rFonts w:ascii="Times New Roman" w:hAnsi="Times New Roman" w:cs="Times New Roman"/>
          <w:i/>
          <w:sz w:val="28"/>
          <w:szCs w:val="28"/>
        </w:rPr>
        <w:t xml:space="preserve">экзамена из </w:t>
      </w:r>
      <w:proofErr w:type="spellStart"/>
      <w:r w:rsidRPr="00C2201B">
        <w:rPr>
          <w:rFonts w:ascii="Times New Roman" w:hAnsi="Times New Roman" w:cs="Times New Roman"/>
          <w:i/>
          <w:sz w:val="28"/>
          <w:szCs w:val="28"/>
        </w:rPr>
        <w:t>стобалльной</w:t>
      </w:r>
      <w:proofErr w:type="spellEnd"/>
      <w:r w:rsidRPr="00C2201B">
        <w:rPr>
          <w:rFonts w:ascii="Times New Roman" w:hAnsi="Times New Roman" w:cs="Times New Roman"/>
          <w:i/>
          <w:sz w:val="28"/>
          <w:szCs w:val="28"/>
        </w:rPr>
        <w:t xml:space="preserve"> шкалы в пятибалльную: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57"/>
        <w:gridCol w:w="1857"/>
        <w:gridCol w:w="1857"/>
        <w:gridCol w:w="1864"/>
      </w:tblGrid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(пятибалльная шкала)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1B" w:rsidTr="00C2201B"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стобалльная</w:t>
            </w:r>
            <w:proofErr w:type="spellEnd"/>
            <w:r w:rsidRPr="00A20FF5">
              <w:rPr>
                <w:rFonts w:ascii="Times New Roman" w:hAnsi="Times New Roman" w:cs="Times New Roman"/>
                <w:sz w:val="24"/>
                <w:szCs w:val="24"/>
              </w:rPr>
              <w:t xml:space="preserve"> шкала)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19,99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20,00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1914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40,00 –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69,99</w:t>
            </w:r>
          </w:p>
        </w:tc>
        <w:tc>
          <w:tcPr>
            <w:tcW w:w="1915" w:type="dxa"/>
          </w:tcPr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70,00 -</w:t>
            </w:r>
          </w:p>
          <w:p w:rsidR="00C2201B" w:rsidRPr="00A20FF5" w:rsidRDefault="00C2201B" w:rsidP="00C2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36313" w:rsidRPr="00833D8E" w:rsidRDefault="00236313" w:rsidP="00236313">
      <w:pPr>
        <w:rPr>
          <w:rFonts w:ascii="Times New Roman" w:hAnsi="Times New Roman" w:cs="Times New Roman"/>
          <w:b/>
          <w:sz w:val="28"/>
          <w:szCs w:val="28"/>
        </w:rPr>
      </w:pPr>
      <w:r w:rsidRPr="00236313">
        <w:rPr>
          <w:rFonts w:ascii="Times New Roman" w:hAnsi="Times New Roman" w:cs="Times New Roman"/>
          <w:b/>
          <w:sz w:val="28"/>
          <w:szCs w:val="28"/>
        </w:rPr>
        <w:t>Требование к продолжительности демонстрационного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236313" w:rsidTr="00236313">
        <w:tc>
          <w:tcPr>
            <w:tcW w:w="4785" w:type="dxa"/>
          </w:tcPr>
          <w:p w:rsidR="00236313" w:rsidRPr="00833D8E" w:rsidRDefault="00236313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демонстрационного</w:t>
            </w:r>
          </w:p>
          <w:p w:rsidR="00236313" w:rsidRPr="00833D8E" w:rsidRDefault="00236313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экзамена (не более)</w:t>
            </w:r>
          </w:p>
        </w:tc>
        <w:tc>
          <w:tcPr>
            <w:tcW w:w="4786" w:type="dxa"/>
          </w:tcPr>
          <w:p w:rsidR="00236313" w:rsidRPr="00833D8E" w:rsidRDefault="00833D8E" w:rsidP="0083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4:00:00 </w:t>
            </w: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в академических часах</w:t>
            </w:r>
          </w:p>
        </w:tc>
      </w:tr>
    </w:tbl>
    <w:p w:rsidR="00236313" w:rsidRDefault="00236313" w:rsidP="00236313">
      <w:pPr>
        <w:rPr>
          <w:rFonts w:ascii="Times New Roman" w:hAnsi="Times New Roman" w:cs="Times New Roman"/>
          <w:sz w:val="28"/>
          <w:szCs w:val="28"/>
        </w:rPr>
      </w:pPr>
    </w:p>
    <w:p w:rsidR="00236313" w:rsidRDefault="00A20FF5" w:rsidP="00A20FF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FF5">
        <w:rPr>
          <w:rFonts w:ascii="Times New Roman" w:hAnsi="Times New Roman" w:cs="Times New Roman"/>
          <w:sz w:val="28"/>
          <w:szCs w:val="28"/>
        </w:rPr>
        <w:lastRenderedPageBreak/>
        <w:t>Приложение 1 к оценочным материалам</w:t>
      </w:r>
    </w:p>
    <w:p w:rsidR="00236313" w:rsidRDefault="00A20FF5" w:rsidP="002363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AB0B6B" wp14:editId="477CB3AE">
            <wp:extent cx="5791200" cy="773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F5" w:rsidRDefault="00A20FF5" w:rsidP="00236313">
      <w:pPr>
        <w:rPr>
          <w:rFonts w:ascii="Times New Roman" w:hAnsi="Times New Roman" w:cs="Times New Roman"/>
          <w:sz w:val="28"/>
          <w:szCs w:val="28"/>
        </w:rPr>
      </w:pPr>
    </w:p>
    <w:p w:rsidR="00A20FF5" w:rsidRDefault="00A20FF5" w:rsidP="00236313">
      <w:pPr>
        <w:rPr>
          <w:rFonts w:ascii="Times New Roman" w:hAnsi="Times New Roman" w:cs="Times New Roman"/>
          <w:sz w:val="28"/>
          <w:szCs w:val="28"/>
        </w:rPr>
      </w:pPr>
    </w:p>
    <w:p w:rsidR="00A20FF5" w:rsidRDefault="00A20FF5" w:rsidP="00236313">
      <w:pPr>
        <w:rPr>
          <w:rFonts w:ascii="Times New Roman" w:hAnsi="Times New Roman" w:cs="Times New Roman"/>
          <w:sz w:val="28"/>
          <w:szCs w:val="28"/>
        </w:rPr>
      </w:pPr>
    </w:p>
    <w:p w:rsidR="00A20FF5" w:rsidRDefault="00A20FF5" w:rsidP="00236313">
      <w:pPr>
        <w:rPr>
          <w:rFonts w:ascii="Times New Roman" w:hAnsi="Times New Roman" w:cs="Times New Roman"/>
          <w:sz w:val="28"/>
          <w:szCs w:val="28"/>
        </w:rPr>
        <w:sectPr w:rsidR="00A2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FF5" w:rsidRDefault="00A20FF5" w:rsidP="00A20FF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FF5">
        <w:rPr>
          <w:rFonts w:ascii="Times New Roman" w:hAnsi="Times New Roman" w:cs="Times New Roman"/>
          <w:sz w:val="28"/>
          <w:szCs w:val="28"/>
        </w:rPr>
        <w:lastRenderedPageBreak/>
        <w:t>Приложение 2 к оценочным материалам</w:t>
      </w:r>
    </w:p>
    <w:p w:rsidR="00A20FF5" w:rsidRDefault="00A20FF5" w:rsidP="00A20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FF5">
        <w:rPr>
          <w:rFonts w:ascii="Times New Roman" w:hAnsi="Times New Roman" w:cs="Times New Roman"/>
          <w:sz w:val="28"/>
          <w:szCs w:val="28"/>
        </w:rPr>
        <w:t>ТЕХНОЛОГИЧЕСКАЯ КАРТА (бланк образца)</w:t>
      </w:r>
    </w:p>
    <w:p w:rsidR="00A20FF5" w:rsidRDefault="00A20FF5" w:rsidP="00A2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2A9DE" wp14:editId="7521BEA3">
            <wp:extent cx="9251950" cy="49822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F5" w:rsidRDefault="00A20FF5" w:rsidP="00A2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F11D85" wp14:editId="3F50922D">
            <wp:extent cx="9251950" cy="58635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F5" w:rsidRPr="00236313" w:rsidRDefault="00A20FF5" w:rsidP="00A20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E8849C" wp14:editId="16802214">
            <wp:extent cx="9251950" cy="5863590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FF5" w:rsidRPr="00236313" w:rsidSect="00A20F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F"/>
    <w:rsid w:val="00047A3B"/>
    <w:rsid w:val="000D119F"/>
    <w:rsid w:val="00236313"/>
    <w:rsid w:val="00327CD7"/>
    <w:rsid w:val="00833D8E"/>
    <w:rsid w:val="008C7F27"/>
    <w:rsid w:val="00A20FF5"/>
    <w:rsid w:val="00A766D4"/>
    <w:rsid w:val="00C2201B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0BB"/>
  <w15:docId w15:val="{F56297EA-8857-4EEA-9157-B969707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19F"/>
  </w:style>
  <w:style w:type="table" w:styleId="a3">
    <w:name w:val="Table Grid"/>
    <w:basedOn w:val="a1"/>
    <w:uiPriority w:val="59"/>
    <w:rsid w:val="0032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ЕЛЕНА</cp:lastModifiedBy>
  <cp:revision>3</cp:revision>
  <dcterms:created xsi:type="dcterms:W3CDTF">2023-05-14T11:56:00Z</dcterms:created>
  <dcterms:modified xsi:type="dcterms:W3CDTF">2023-05-14T11:57:00Z</dcterms:modified>
</cp:coreProperties>
</file>