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5C" w:rsidRDefault="00E8665C" w:rsidP="00E8665C">
      <w:r w:rsidRPr="00E8665C">
        <w:rPr>
          <w:b/>
        </w:rPr>
        <w:t>Инструкция по охране труда для экспертов</w:t>
      </w:r>
      <w:r>
        <w:t xml:space="preserve"> </w:t>
      </w:r>
    </w:p>
    <w:p w:rsidR="00E8665C" w:rsidRDefault="00E8665C" w:rsidP="00E8665C">
      <w:pPr>
        <w:jc w:val="both"/>
      </w:pPr>
      <w:r>
        <w:t xml:space="preserve">1. Общие требования охраны труда </w:t>
      </w:r>
    </w:p>
    <w:p w:rsidR="00E8665C" w:rsidRDefault="00E8665C" w:rsidP="00E8665C">
      <w:pPr>
        <w:jc w:val="both"/>
      </w:pPr>
      <w:r>
        <w:t xml:space="preserve">1.1 К работе в качестве эксперта Компетенции «Обработка листового металла» допускаются Эксперты, прошедшие специальное обучение и не имеющие противопоказаний по состоянию здоровья. </w:t>
      </w:r>
    </w:p>
    <w:p w:rsidR="00E8665C" w:rsidRDefault="00E8665C" w:rsidP="00E8665C">
      <w:pPr>
        <w:jc w:val="both"/>
      </w:pPr>
      <w:r>
        <w:t xml:space="preserve">1.2 Эксперт с особыми полномочиями, на него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 </w:t>
      </w:r>
    </w:p>
    <w:p w:rsidR="00E8665C" w:rsidRDefault="00E8665C" w:rsidP="00E8665C">
      <w:pPr>
        <w:jc w:val="both"/>
      </w:pPr>
      <w:r>
        <w:t xml:space="preserve">1.3 </w:t>
      </w:r>
      <w:proofErr w:type="gramStart"/>
      <w:r>
        <w:t>В</w:t>
      </w:r>
      <w:proofErr w:type="gramEnd"/>
      <w:r>
        <w:t xml:space="preserve"> процессе контроля выполнения экзаменационных заданий и нахождения на территории и в помещениях Эксперт обязан четко соблюдать: - инструкции по охране труда и технике безопасности; </w:t>
      </w:r>
    </w:p>
    <w:p w:rsidR="00E8665C" w:rsidRDefault="00E8665C" w:rsidP="00E8665C">
      <w:pPr>
        <w:jc w:val="both"/>
      </w:pPr>
      <w:r>
        <w:t>- правила пожарной безопасности, знать места расположения первичных средств пожаротушения и планов эвакуации.</w:t>
      </w:r>
    </w:p>
    <w:p w:rsidR="00E8665C" w:rsidRDefault="00E8665C" w:rsidP="00E8665C">
      <w:pPr>
        <w:jc w:val="both"/>
      </w:pPr>
      <w:r>
        <w:t xml:space="preserve"> - расписание и график проведения экзаменационного задания, установленные режимы труда и отдыха. </w:t>
      </w:r>
    </w:p>
    <w:p w:rsidR="00E8665C" w:rsidRDefault="00E8665C" w:rsidP="00E8665C">
      <w:pPr>
        <w:jc w:val="both"/>
      </w:pPr>
      <w:r>
        <w:t>1.4 При работе на персональном компьютере и копировально</w:t>
      </w:r>
      <w:r>
        <w:t>-</w:t>
      </w:r>
      <w:r>
        <w:t>множительной технике на Эксперта могут воздействовать следующие вредные и (или) опасные производственные факторы:</w:t>
      </w:r>
    </w:p>
    <w:p w:rsidR="00E8665C" w:rsidRDefault="00E8665C" w:rsidP="00E8665C">
      <w:pPr>
        <w:jc w:val="both"/>
      </w:pPr>
      <w:r>
        <w:t xml:space="preserve"> - электрический ток; </w:t>
      </w:r>
    </w:p>
    <w:p w:rsidR="00E8665C" w:rsidRDefault="00E8665C" w:rsidP="00E8665C">
      <w:pPr>
        <w:jc w:val="both"/>
      </w:pPr>
      <w:r>
        <w:t xml:space="preserve">-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 </w:t>
      </w:r>
    </w:p>
    <w:p w:rsidR="00E8665C" w:rsidRDefault="00E8665C" w:rsidP="00E8665C">
      <w:pPr>
        <w:jc w:val="both"/>
      </w:pPr>
      <w:r>
        <w:t xml:space="preserve">- шум, обусловленный конструкцией оргтехники; </w:t>
      </w:r>
    </w:p>
    <w:p w:rsidR="00E8665C" w:rsidRDefault="00E8665C" w:rsidP="00E8665C">
      <w:pPr>
        <w:jc w:val="both"/>
      </w:pPr>
      <w:r>
        <w:t xml:space="preserve">- химические вещества, выделяющиеся при работе оргтехники; </w:t>
      </w:r>
    </w:p>
    <w:p w:rsidR="00E8665C" w:rsidRDefault="00E8665C" w:rsidP="00E8665C">
      <w:pPr>
        <w:jc w:val="both"/>
      </w:pPr>
      <w:r>
        <w:t>- зрительное перенапряжение при работе с ПК.</w:t>
      </w:r>
    </w:p>
    <w:p w:rsidR="00E8665C" w:rsidRDefault="00E8665C" w:rsidP="00E8665C">
      <w:pPr>
        <w:jc w:val="both"/>
      </w:pPr>
      <w:r>
        <w:t xml:space="preserve"> При наблюдении за выполнением экзаменационного задания участниками на Эксперта могут воздействовать следующие вредные и (или) опасные производственные факторы: </w:t>
      </w:r>
    </w:p>
    <w:p w:rsidR="00E8665C" w:rsidRDefault="00E8665C" w:rsidP="00E8665C">
      <w:pPr>
        <w:jc w:val="both"/>
      </w:pPr>
      <w:r>
        <w:t xml:space="preserve">Физические: </w:t>
      </w:r>
    </w:p>
    <w:p w:rsidR="00E8665C" w:rsidRDefault="00E8665C" w:rsidP="00E8665C">
      <w:pPr>
        <w:jc w:val="both"/>
      </w:pPr>
      <w:r>
        <w:t>- режущие и колющие предметы;</w:t>
      </w:r>
    </w:p>
    <w:p w:rsidR="00E8665C" w:rsidRDefault="00E8665C" w:rsidP="00E8665C">
      <w:pPr>
        <w:jc w:val="both"/>
      </w:pPr>
      <w:r>
        <w:lastRenderedPageBreak/>
        <w:t xml:space="preserve"> - острые кромки; </w:t>
      </w:r>
    </w:p>
    <w:p w:rsidR="00154216" w:rsidRDefault="00E8665C" w:rsidP="00E8665C">
      <w:pPr>
        <w:jc w:val="both"/>
      </w:pPr>
      <w:r>
        <w:t>- падение тяжелых деталей;</w:t>
      </w:r>
    </w:p>
    <w:p w:rsidR="00E8665C" w:rsidRDefault="00E8665C" w:rsidP="00E8665C">
      <w:pPr>
        <w:jc w:val="both"/>
      </w:pPr>
      <w:r>
        <w:t xml:space="preserve">Химические: </w:t>
      </w:r>
    </w:p>
    <w:p w:rsidR="00E8665C" w:rsidRDefault="00E8665C" w:rsidP="00E8665C">
      <w:pPr>
        <w:jc w:val="both"/>
      </w:pPr>
      <w:r>
        <w:t xml:space="preserve">- ожоги глаз; </w:t>
      </w:r>
    </w:p>
    <w:p w:rsidR="00E8665C" w:rsidRDefault="00E8665C" w:rsidP="00E8665C">
      <w:pPr>
        <w:jc w:val="both"/>
      </w:pPr>
      <w:r>
        <w:t xml:space="preserve">- ожоги рук; </w:t>
      </w:r>
    </w:p>
    <w:p w:rsidR="00E8665C" w:rsidRDefault="00E8665C" w:rsidP="00E8665C">
      <w:pPr>
        <w:jc w:val="both"/>
      </w:pPr>
      <w:r>
        <w:t xml:space="preserve">Психологические: </w:t>
      </w:r>
    </w:p>
    <w:p w:rsidR="00E8665C" w:rsidRDefault="00E8665C" w:rsidP="00E8665C">
      <w:pPr>
        <w:jc w:val="both"/>
      </w:pPr>
      <w:r>
        <w:t xml:space="preserve">- чрезмерное напряжение внимания, усиленная нагрузка на зрение; </w:t>
      </w:r>
    </w:p>
    <w:p w:rsidR="00E8665C" w:rsidRDefault="00E8665C" w:rsidP="00E8665C">
      <w:pPr>
        <w:jc w:val="both"/>
      </w:pPr>
      <w:r>
        <w:t xml:space="preserve">- нагрузка на позвоночник; </w:t>
      </w:r>
    </w:p>
    <w:p w:rsidR="00E8665C" w:rsidRDefault="00E8665C" w:rsidP="00E8665C">
      <w:pPr>
        <w:jc w:val="both"/>
      </w:pPr>
      <w:r>
        <w:t xml:space="preserve">- усталость. </w:t>
      </w:r>
    </w:p>
    <w:p w:rsidR="00E8665C" w:rsidRDefault="00E8665C" w:rsidP="00E8665C">
      <w:pPr>
        <w:jc w:val="both"/>
      </w:pPr>
      <w:r>
        <w:t xml:space="preserve">1.5 Применяемые во время выполнения экзаменационного задания средства индивидуальной защиты: </w:t>
      </w:r>
    </w:p>
    <w:p w:rsidR="00E8665C" w:rsidRDefault="00E8665C" w:rsidP="00E8665C">
      <w:pPr>
        <w:jc w:val="both"/>
      </w:pPr>
      <w:r>
        <w:t xml:space="preserve">- халат или спецодежда; </w:t>
      </w:r>
    </w:p>
    <w:p w:rsidR="00E8665C" w:rsidRDefault="00E8665C" w:rsidP="00E8665C">
      <w:pPr>
        <w:jc w:val="both"/>
      </w:pPr>
      <w:r>
        <w:t xml:space="preserve">- респиратор. </w:t>
      </w:r>
    </w:p>
    <w:p w:rsidR="00E8665C" w:rsidRDefault="00E8665C" w:rsidP="00E8665C">
      <w:pPr>
        <w:jc w:val="both"/>
      </w:pPr>
      <w:r>
        <w:t xml:space="preserve">1.6 Знаки безопасности, используемые на рабочих местах участников, для обозначения присутствующих опасностей: </w:t>
      </w:r>
    </w:p>
    <w:p w:rsidR="00E8665C" w:rsidRDefault="00E8665C" w:rsidP="00E8665C">
      <w:pPr>
        <w:jc w:val="both"/>
      </w:pPr>
      <w:r>
        <w:t xml:space="preserve">- Внимание сварка «Береги глаза»! </w:t>
      </w:r>
    </w:p>
    <w:p w:rsidR="00E8665C" w:rsidRDefault="00E8665C" w:rsidP="00E8665C">
      <w:pPr>
        <w:jc w:val="both"/>
      </w:pPr>
      <w:r>
        <w:t xml:space="preserve">- Электрический ток 220 V! </w:t>
      </w:r>
    </w:p>
    <w:p w:rsidR="00E8665C" w:rsidRDefault="00E8665C" w:rsidP="00E8665C">
      <w:pPr>
        <w:jc w:val="both"/>
      </w:pPr>
      <w:r>
        <w:t xml:space="preserve">- Электрический ток 380 V! </w:t>
      </w:r>
    </w:p>
    <w:p w:rsidR="00E8665C" w:rsidRDefault="00E8665C" w:rsidP="00E8665C">
      <w:pPr>
        <w:jc w:val="both"/>
      </w:pPr>
      <w:r>
        <w:t xml:space="preserve">- Высокая Температура! </w:t>
      </w:r>
    </w:p>
    <w:p w:rsidR="00E8665C" w:rsidRDefault="00E8665C" w:rsidP="00E8665C">
      <w:pPr>
        <w:jc w:val="both"/>
      </w:pPr>
      <w:r>
        <w:t xml:space="preserve">1.7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E8665C" w:rsidRDefault="00E8665C" w:rsidP="00E8665C">
      <w:pPr>
        <w:jc w:val="both"/>
      </w:pPr>
      <w:r>
        <w:t xml:space="preserve">В помещении Экспертов Компетенции «Обработка листового металла»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В случае возникновения несчастного случая или болезни Эксперта, об этом немедленно уведомляется Главный эксперт. </w:t>
      </w:r>
    </w:p>
    <w:p w:rsidR="00E8665C" w:rsidRDefault="00E8665C" w:rsidP="00E8665C">
      <w:pPr>
        <w:jc w:val="both"/>
      </w:pPr>
      <w:r>
        <w:t xml:space="preserve">1.8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>
        <w:lastRenderedPageBreak/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, а при необходимости согласно действующему законодательству. </w:t>
      </w:r>
    </w:p>
    <w:p w:rsidR="00E8665C" w:rsidRDefault="00E8665C" w:rsidP="00E8665C">
      <w:pPr>
        <w:jc w:val="both"/>
      </w:pPr>
      <w:r w:rsidRPr="00E8665C">
        <w:rPr>
          <w:b/>
        </w:rPr>
        <w:t>2. Требования охраны труда перед началом работы</w:t>
      </w:r>
      <w:r>
        <w:t xml:space="preserve"> </w:t>
      </w:r>
    </w:p>
    <w:p w:rsidR="00E8665C" w:rsidRDefault="00E8665C" w:rsidP="00E8665C">
      <w:pPr>
        <w:jc w:val="both"/>
      </w:pPr>
      <w:r>
        <w:t xml:space="preserve">Перед началом работы Эксперты должны выполнить следующее: </w:t>
      </w:r>
    </w:p>
    <w:p w:rsidR="00E8665C" w:rsidRDefault="00E8665C" w:rsidP="00E8665C">
      <w:pPr>
        <w:jc w:val="both"/>
      </w:pPr>
      <w:r>
        <w:t>2.1 В подготовительный день С-1, Эксперт с особыми полномочиями -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</w:t>
      </w:r>
      <w:r>
        <w:t xml:space="preserve"> </w:t>
      </w:r>
      <w:r>
        <w:t>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 Проверить специальную одежду, обувь и др. средства индивидуальной защиты. Надеть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E8665C" w:rsidRDefault="00E8665C" w:rsidP="00E8665C">
      <w:pPr>
        <w:jc w:val="both"/>
      </w:pPr>
      <w:r>
        <w:t xml:space="preserve"> 2.2 Ежедневно, перед началом выполнения экзаменационного задания участниками экзамена,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 </w:t>
      </w:r>
    </w:p>
    <w:p w:rsidR="00E8665C" w:rsidRDefault="00E8665C" w:rsidP="00E8665C">
      <w:pPr>
        <w:jc w:val="both"/>
      </w:pPr>
      <w:r>
        <w:t xml:space="preserve">2.3 Ежедневно, перед началом работ на площадке и в помещении экспертов необходимо: - осмотреть рабочие места экспертов и участников; - привести в порядок рабочее место эксперта; - проверить правильность подключения оборудования в электросеть; - надеть необходимые средства индивидуальной защиты; - осмотреть инструмент и оборудование участников в возрасте до 18 лет, участники старше 18 лет осматривают самостоятельно инструмент и оборудование. </w:t>
      </w:r>
    </w:p>
    <w:p w:rsidR="00E8665C" w:rsidRDefault="00E8665C" w:rsidP="00E8665C">
      <w:pPr>
        <w:jc w:val="both"/>
      </w:pPr>
      <w:r>
        <w:t xml:space="preserve">2.4 Подготовить необходимые для работы материалы, приспособления, и разложить их на свои места, убрать с рабочего стола все лишнее. </w:t>
      </w:r>
    </w:p>
    <w:p w:rsidR="00E8665C" w:rsidRDefault="00E8665C" w:rsidP="00E8665C">
      <w:pPr>
        <w:jc w:val="both"/>
      </w:pPr>
      <w:r>
        <w:lastRenderedPageBreak/>
        <w:t>2.5 Эксперту запрещается приступать к работе при обнаружении неисправности оборудования. О замеченных недостатках и неисправностях немедленно сообщить Главному эксперту и до устранения неполадок к работе не приступать.</w:t>
      </w:r>
    </w:p>
    <w:p w:rsidR="00E8665C" w:rsidRDefault="00E8665C" w:rsidP="00E8665C">
      <w:pPr>
        <w:jc w:val="both"/>
      </w:pPr>
      <w:r w:rsidRPr="00E8665C">
        <w:rPr>
          <w:b/>
        </w:rPr>
        <w:t>3. Требования охраны труда во время работы</w:t>
      </w:r>
      <w:r>
        <w:t xml:space="preserve"> </w:t>
      </w:r>
    </w:p>
    <w:p w:rsidR="00E8665C" w:rsidRDefault="00E8665C" w:rsidP="00E8665C">
      <w:pPr>
        <w:jc w:val="both"/>
      </w:pPr>
      <w:r>
        <w:t xml:space="preserve">3.1 При выполнении работ по оценке экзаменационных заданий на персональном компьютере и другой оргтехнике, значения визуальных параметров должны находиться в пределах оптимального диапазона. </w:t>
      </w:r>
    </w:p>
    <w:p w:rsidR="00E8665C" w:rsidRDefault="00E8665C" w:rsidP="00E8665C">
      <w:pPr>
        <w:jc w:val="both"/>
      </w:pPr>
      <w:r>
        <w:t>3.2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E8665C" w:rsidRDefault="00E8665C" w:rsidP="00E8665C">
      <w:pPr>
        <w:jc w:val="both"/>
      </w:pPr>
      <w:r>
        <w:t xml:space="preserve">3.3 Суммарное время непосредственной работы с персональным компьютером и другой оргтехникой в течение экзаменационного дня должно быть не более 6 часов. 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 </w:t>
      </w:r>
    </w:p>
    <w:p w:rsidR="00E8665C" w:rsidRDefault="00E8665C" w:rsidP="00E8665C">
      <w:pPr>
        <w:jc w:val="both"/>
      </w:pPr>
      <w:r>
        <w:t xml:space="preserve">3.4 Во избежание поражения током запрещается: - прикасаться к задней панели персонального компьютера и другой оргтехники, монитора при включенном питании; - допускать попадания влаги на поверхность монитора, рабочую поверхность клавиатуры, дисководов, принтеров и других устройств; - производить самостоятельно вскрытие и ремонт оборудования; - переключать разъемы интерфейсных кабелей периферийных устройств при включенном питании; - загромождать верхние панели устройств бумагами и посторонними предметами; 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 </w:t>
      </w:r>
    </w:p>
    <w:p w:rsidR="00E8665C" w:rsidRDefault="00E8665C" w:rsidP="00E8665C">
      <w:pPr>
        <w:jc w:val="both"/>
      </w:pPr>
      <w:r>
        <w:t xml:space="preserve">3.5 При выполнении модулей задания участниками, Эксперту необходимо быть внимательным, не отвлекаться посторонними разговорами и делами без </w:t>
      </w:r>
      <w:r>
        <w:lastRenderedPageBreak/>
        <w:t xml:space="preserve">необходимости, не отвлекать других Экспертов и участников. </w:t>
      </w:r>
    </w:p>
    <w:p w:rsidR="00E8665C" w:rsidRDefault="00E8665C" w:rsidP="00E8665C">
      <w:pPr>
        <w:jc w:val="both"/>
      </w:pPr>
      <w:r>
        <w:t xml:space="preserve">3.6 Эксперту во время работы с оргтехникой: - обращать внимание на символы, высвечивающиеся на панели оборудования, не игнорировать их; 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 </w:t>
      </w:r>
    </w:p>
    <w:p w:rsidR="00E8665C" w:rsidRDefault="00E8665C" w:rsidP="00E8665C">
      <w:pPr>
        <w:jc w:val="both"/>
      </w:pPr>
      <w:r>
        <w:t xml:space="preserve">- не производить включение/выключение аппаратов мокрыми руками; </w:t>
      </w:r>
    </w:p>
    <w:p w:rsidR="00E8665C" w:rsidRDefault="00E8665C" w:rsidP="00E8665C">
      <w:pPr>
        <w:jc w:val="both"/>
      </w:pPr>
      <w:r>
        <w:t xml:space="preserve">- не ставить на устройство емкости с водой, не класть металлические предметы; </w:t>
      </w:r>
    </w:p>
    <w:p w:rsidR="00E8665C" w:rsidRDefault="00E8665C" w:rsidP="00E8665C">
      <w:pPr>
        <w:jc w:val="both"/>
      </w:pPr>
      <w:r>
        <w:t xml:space="preserve">- не эксплуатировать аппарат, если он перегрелся, стал дымиться, появился посторонний запах или звук; </w:t>
      </w:r>
    </w:p>
    <w:p w:rsidR="00E8665C" w:rsidRDefault="00E8665C" w:rsidP="00E8665C">
      <w:pPr>
        <w:jc w:val="both"/>
      </w:pPr>
      <w:r>
        <w:t>- не эксплуатировать аппарат, если его уронили или корпус был поврежден;</w:t>
      </w:r>
    </w:p>
    <w:p w:rsidR="00E8665C" w:rsidRDefault="00E8665C" w:rsidP="00E8665C">
      <w:pPr>
        <w:jc w:val="both"/>
      </w:pPr>
      <w:r>
        <w:t xml:space="preserve">- вынимать застрявшие листы можно только после отключения устройства из сети; </w:t>
      </w:r>
    </w:p>
    <w:p w:rsidR="00E8665C" w:rsidRDefault="00E8665C" w:rsidP="00E8665C">
      <w:pPr>
        <w:jc w:val="both"/>
      </w:pPr>
      <w:r>
        <w:t xml:space="preserve">- запрещается перемещать аппараты включенными в сеть; </w:t>
      </w:r>
    </w:p>
    <w:p w:rsidR="00E8665C" w:rsidRDefault="00E8665C" w:rsidP="00E8665C">
      <w:pPr>
        <w:jc w:val="both"/>
      </w:pPr>
      <w:r>
        <w:t xml:space="preserve">- все работы по замене картриджей, бумаги можно производить только после отключения аппарата от сети; </w:t>
      </w:r>
    </w:p>
    <w:p w:rsidR="00E8665C" w:rsidRDefault="00E8665C" w:rsidP="00E8665C">
      <w:pPr>
        <w:jc w:val="both"/>
      </w:pPr>
      <w:r>
        <w:t xml:space="preserve">- запрещается опираться на стекло </w:t>
      </w:r>
      <w:proofErr w:type="spellStart"/>
      <w:r>
        <w:t>оригиналодержателя</w:t>
      </w:r>
      <w:proofErr w:type="spellEnd"/>
      <w:r>
        <w:t xml:space="preserve">, класть на него какие-либо вещи помимо оригинала; </w:t>
      </w:r>
    </w:p>
    <w:p w:rsidR="00E8665C" w:rsidRDefault="00E8665C" w:rsidP="00E8665C">
      <w:pPr>
        <w:jc w:val="both"/>
      </w:pPr>
      <w:r>
        <w:t xml:space="preserve">- запрещается работать на аппарате с треснувшим стеклом; </w:t>
      </w:r>
    </w:p>
    <w:p w:rsidR="00E8665C" w:rsidRDefault="00E8665C" w:rsidP="00E8665C">
      <w:pPr>
        <w:jc w:val="both"/>
      </w:pPr>
      <w:r>
        <w:t xml:space="preserve">- обязательно мыть руки теплой водой с мылом после каждой чистки картриджей, узлов и т.д.; </w:t>
      </w:r>
    </w:p>
    <w:p w:rsidR="00E8665C" w:rsidRDefault="00E8665C" w:rsidP="00E8665C">
      <w:pPr>
        <w:jc w:val="both"/>
      </w:pPr>
      <w:r>
        <w:t xml:space="preserve">- просыпанный тонер, носитель немедленно собрать пылесосом или влажной ветошью. </w:t>
      </w:r>
    </w:p>
    <w:p w:rsidR="00E8665C" w:rsidRDefault="00E8665C" w:rsidP="00E8665C">
      <w:pPr>
        <w:jc w:val="both"/>
      </w:pPr>
      <w:r>
        <w:t xml:space="preserve">3.7 Включение и выключение персонального компьютера и оргтехники должно проводиться в соответствии с требованиями инструкции по эксплуатации. </w:t>
      </w:r>
    </w:p>
    <w:p w:rsidR="00E8665C" w:rsidRDefault="00E8665C" w:rsidP="00E8665C">
      <w:pPr>
        <w:jc w:val="both"/>
      </w:pPr>
      <w:r>
        <w:t xml:space="preserve">3.8 Запрещается: </w:t>
      </w:r>
    </w:p>
    <w:p w:rsidR="00E8665C" w:rsidRDefault="00E8665C" w:rsidP="00E8665C">
      <w:pPr>
        <w:jc w:val="both"/>
      </w:pPr>
      <w:r>
        <w:lastRenderedPageBreak/>
        <w:t xml:space="preserve">- устанавливать неизвестные системы паролирования и самостоятельно проводить переформатирование диска; </w:t>
      </w:r>
    </w:p>
    <w:p w:rsidR="00E8665C" w:rsidRDefault="00E8665C" w:rsidP="00E8665C">
      <w:pPr>
        <w:jc w:val="both"/>
      </w:pPr>
      <w:r>
        <w:t xml:space="preserve">- иметь при себе любые средства связи; </w:t>
      </w:r>
    </w:p>
    <w:p w:rsidR="00E8665C" w:rsidRDefault="00E8665C" w:rsidP="00E8665C">
      <w:pPr>
        <w:jc w:val="both"/>
      </w:pPr>
      <w:r>
        <w:t xml:space="preserve">- пользоваться любой документацией кроме предусмотренной экзаменационного заданием. </w:t>
      </w:r>
    </w:p>
    <w:p w:rsidR="00E8665C" w:rsidRDefault="00E8665C" w:rsidP="00E8665C">
      <w:pPr>
        <w:jc w:val="both"/>
      </w:pPr>
      <w:r>
        <w:t xml:space="preserve">3.9 При неисправности оборудования – прекратить работу и сообщить об этом Техническому эксперту, а в его отсутствие заместителю главного Эксперта. 3.10 При наблюдении за выполнением экзаменационного задания участниками Эксперту: </w:t>
      </w:r>
    </w:p>
    <w:p w:rsidR="00E8665C" w:rsidRDefault="00E8665C" w:rsidP="00E8665C">
      <w:pPr>
        <w:jc w:val="both"/>
      </w:pPr>
      <w:r>
        <w:t xml:space="preserve">- одеть необходимые средства индивидуальной защиты; </w:t>
      </w:r>
    </w:p>
    <w:p w:rsidR="00E8665C" w:rsidRDefault="00E8665C" w:rsidP="00E8665C">
      <w:pPr>
        <w:jc w:val="both"/>
      </w:pPr>
      <w:r>
        <w:t xml:space="preserve">- передвигаться по экзаменационной площадке не спеша, не делая резких движений, смотря под ноги; </w:t>
      </w:r>
    </w:p>
    <w:p w:rsidR="00E8665C" w:rsidRDefault="00E8665C" w:rsidP="00E8665C">
      <w:pPr>
        <w:jc w:val="both"/>
      </w:pPr>
      <w:r>
        <w:t>- находится на площадке в защитной одежде и иметь при себе СИЗ.</w:t>
      </w:r>
    </w:p>
    <w:p w:rsidR="00E8665C" w:rsidRPr="00E8665C" w:rsidRDefault="00E8665C" w:rsidP="00E8665C">
      <w:pPr>
        <w:jc w:val="both"/>
        <w:rPr>
          <w:b/>
        </w:rPr>
      </w:pPr>
      <w:r w:rsidRPr="00E8665C">
        <w:rPr>
          <w:b/>
        </w:rPr>
        <w:t xml:space="preserve">4. Требования охраны труда в аварийных ситуациях </w:t>
      </w:r>
    </w:p>
    <w:p w:rsidR="00E8665C" w:rsidRDefault="00E8665C" w:rsidP="00E8665C">
      <w:pPr>
        <w:jc w:val="both"/>
      </w:pPr>
      <w:r>
        <w:t>4.1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</w:t>
      </w:r>
      <w:r>
        <w:t xml:space="preserve"> </w:t>
      </w:r>
      <w:r>
        <w:t xml:space="preserve">Эксперту. Работу продолжать только после устранения возникшей неисправности. </w:t>
      </w:r>
    </w:p>
    <w:p w:rsidR="00E8665C" w:rsidRDefault="00E8665C" w:rsidP="00E8665C">
      <w:pPr>
        <w:jc w:val="both"/>
      </w:pPr>
      <w:r>
        <w:t xml:space="preserve">4.2 </w:t>
      </w:r>
      <w:proofErr w:type="gramStart"/>
      <w:r>
        <w:t>В</w:t>
      </w:r>
      <w:proofErr w:type="gramEnd"/>
      <w:r>
        <w:t xml:space="preserve">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 </w:t>
      </w:r>
    </w:p>
    <w:p w:rsidR="00E8665C" w:rsidRDefault="00E8665C" w:rsidP="00E8665C">
      <w:pPr>
        <w:jc w:val="both"/>
      </w:pPr>
      <w:r>
        <w:t xml:space="preserve">4.3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 </w:t>
      </w:r>
    </w:p>
    <w:p w:rsidR="00E8665C" w:rsidRDefault="00E8665C" w:rsidP="00E8665C">
      <w:pPr>
        <w:jc w:val="both"/>
      </w:pPr>
      <w:r>
        <w:lastRenderedPageBreak/>
        <w:t xml:space="preserve">4.4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E8665C" w:rsidRDefault="00E8665C" w:rsidP="00E8665C">
      <w:pPr>
        <w:jc w:val="both"/>
      </w:pPr>
      <w:r>
        <w:t xml:space="preserve">4.5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 При обнаружении очага возгорания на площадке необходимо любым возможным способом постараться загасить пламя в "зародыше" с обязательным соблюдением мер личной безопасности. 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:rsidR="00E8665C" w:rsidRDefault="00E8665C" w:rsidP="00E8665C">
      <w:pPr>
        <w:jc w:val="both"/>
      </w:pPr>
      <w:r>
        <w:t>4.6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 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площадки, взять те с собой документы и предметы первой необходимости, при передвижении соблюдать</w:t>
      </w:r>
      <w:r>
        <w:t xml:space="preserve"> </w:t>
      </w:r>
      <w:r>
        <w:t xml:space="preserve">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:rsidR="00E8665C" w:rsidRDefault="00E8665C" w:rsidP="00E8665C">
      <w:pPr>
        <w:jc w:val="both"/>
      </w:pPr>
      <w:r w:rsidRPr="00E8665C">
        <w:rPr>
          <w:b/>
        </w:rPr>
        <w:t>5. Требование охраны труда по окончании выполнения работы</w:t>
      </w:r>
      <w:r>
        <w:t xml:space="preserve"> </w:t>
      </w:r>
    </w:p>
    <w:p w:rsidR="00E8665C" w:rsidRDefault="00E8665C" w:rsidP="00E8665C">
      <w:pPr>
        <w:jc w:val="both"/>
      </w:pPr>
      <w:r>
        <w:t xml:space="preserve">После окончания рабочего дня Эксперт обязан: </w:t>
      </w:r>
    </w:p>
    <w:p w:rsidR="00E8665C" w:rsidRDefault="00E8665C" w:rsidP="00E8665C">
      <w:pPr>
        <w:jc w:val="both"/>
      </w:pPr>
      <w:r>
        <w:lastRenderedPageBreak/>
        <w:t xml:space="preserve">5.1. Отключить электрические приборы, оборудование, инструмент и устройства от источника питания. </w:t>
      </w:r>
    </w:p>
    <w:p w:rsidR="00E8665C" w:rsidRDefault="00E8665C" w:rsidP="00E8665C">
      <w:pPr>
        <w:jc w:val="both"/>
      </w:pPr>
      <w:r>
        <w:t xml:space="preserve">5.2. Привести в порядок рабочее место Эксперта и проверить рабочие места участников. </w:t>
      </w:r>
    </w:p>
    <w:p w:rsidR="00E8665C" w:rsidRDefault="00E8665C" w:rsidP="00E8665C">
      <w:pPr>
        <w:jc w:val="both"/>
      </w:pPr>
      <w:bookmarkStart w:id="0" w:name="_GoBack"/>
      <w:bookmarkEnd w:id="0"/>
      <w:r>
        <w:t>5.3. Сообщить ГЭ о выявленных во время выполнения экзаменационных заданий неполадках и неисправностях оборудования, и других факторах, влияющих на безопасность труда.</w:t>
      </w:r>
    </w:p>
    <w:sectPr w:rsidR="00E8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5C"/>
    <w:rsid w:val="00154216"/>
    <w:rsid w:val="00E8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5A65"/>
  <w15:chartTrackingRefBased/>
  <w15:docId w15:val="{D58AA724-4D60-46B2-9E89-65253298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2023-05-18T21:06:00Z</dcterms:created>
  <dcterms:modified xsi:type="dcterms:W3CDTF">2023-05-18T21:16:00Z</dcterms:modified>
</cp:coreProperties>
</file>