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12" w:rsidRPr="002C1212" w:rsidRDefault="002C1212" w:rsidP="002C1212">
      <w:pPr>
        <w:tabs>
          <w:tab w:val="left" w:pos="4350"/>
        </w:tabs>
        <w:spacing w:line="276" w:lineRule="auto"/>
        <w:ind w:firstLine="709"/>
        <w:rPr>
          <w:rFonts w:eastAsia="Times New Roman" w:cs="Times New Roman"/>
          <w:color w:val="000000"/>
          <w:szCs w:val="20"/>
          <w:lang w:eastAsia="ru-RU"/>
        </w:rPr>
      </w:pPr>
      <w:bookmarkStart w:id="0" w:name="_Hlk125546726"/>
      <w:r w:rsidRPr="002C1212">
        <w:rPr>
          <w:rFonts w:eastAsia="Times New Roman" w:cs="Times New Roman"/>
          <w:color w:val="000000"/>
          <w:szCs w:val="20"/>
          <w:lang w:eastAsia="ru-RU"/>
        </w:rPr>
        <w:t xml:space="preserve">Форма согласия на обработку персональных данных </w:t>
      </w:r>
    </w:p>
    <w:p w:rsidR="002C1212" w:rsidRPr="002C1212" w:rsidRDefault="002C1212" w:rsidP="002C1212">
      <w:pPr>
        <w:tabs>
          <w:tab w:val="left" w:pos="4350"/>
        </w:tabs>
        <w:spacing w:line="276" w:lineRule="auto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Cs w:val="20"/>
          <w:lang w:eastAsia="ru-RU"/>
        </w:rPr>
        <w:t>(для совершеннолетнего, включая участников ДЭ, Координатора)</w:t>
      </w:r>
      <w:bookmarkEnd w:id="0"/>
    </w:p>
    <w:p w:rsidR="002C1212" w:rsidRPr="002C1212" w:rsidRDefault="002C1212" w:rsidP="002C1212">
      <w:pPr>
        <w:tabs>
          <w:tab w:val="left" w:pos="4350"/>
        </w:tabs>
        <w:spacing w:line="276" w:lineRule="auto"/>
        <w:jc w:val="left"/>
        <w:rPr>
          <w:rFonts w:eastAsia="Times New Roman" w:cs="Times New Roman"/>
          <w:color w:val="000000"/>
          <w:szCs w:val="20"/>
          <w:lang w:eastAsia="ru-RU"/>
        </w:rPr>
      </w:pPr>
    </w:p>
    <w:p w:rsidR="002C1212" w:rsidRPr="002C1212" w:rsidRDefault="002C1212" w:rsidP="002C1212">
      <w:pPr>
        <w:spacing w:line="276" w:lineRule="auto"/>
        <w:ind w:firstLine="709"/>
        <w:contextualSpacing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2C1212" w:rsidRPr="002C1212" w:rsidRDefault="002C1212" w:rsidP="002C1212">
      <w:pPr>
        <w:spacing w:line="276" w:lineRule="auto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C1212" w:rsidRPr="002C1212" w:rsidRDefault="002C1212" w:rsidP="002C1212">
      <w:pPr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" w:name="_GoBack"/>
      <w:bookmarkEnd w:id="1"/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Я, _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C1212" w:rsidRPr="002C1212" w:rsidRDefault="002C1212" w:rsidP="002C1212">
      <w:pPr>
        <w:spacing w:line="240" w:lineRule="auto"/>
        <w:ind w:firstLine="567"/>
        <w:contextualSpacing/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2C1212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>ФИО полностью)</w:t>
      </w:r>
    </w:p>
    <w:p w:rsidR="002C1212" w:rsidRPr="002C1212" w:rsidRDefault="002C1212" w:rsidP="002C1212">
      <w:pPr>
        <w:spacing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проживающий по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адресу: _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C1212" w:rsidRPr="002C1212" w:rsidRDefault="002C1212" w:rsidP="002C1212">
      <w:pPr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>(адрес с индексом)</w:t>
      </w:r>
    </w:p>
    <w:p w:rsidR="002C1212" w:rsidRPr="002C1212" w:rsidRDefault="002C1212" w:rsidP="002C1212">
      <w:pPr>
        <w:spacing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паспорт________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____________выдан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C1212" w:rsidRPr="002C1212" w:rsidRDefault="002C1212" w:rsidP="002C1212">
      <w:pPr>
        <w:spacing w:line="240" w:lineRule="auto"/>
        <w:ind w:firstLine="567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(серия, номер)</w:t>
      </w:r>
      <w:r w:rsidRPr="002C1212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2C1212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2C1212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2C1212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2C1212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  <w:t xml:space="preserve"> (когда и кем выдан)</w:t>
      </w:r>
    </w:p>
    <w:p w:rsidR="002C1212" w:rsidRPr="002C1212" w:rsidRDefault="002C1212" w:rsidP="002C1212">
      <w:pPr>
        <w:keepNext/>
        <w:keepLines/>
        <w:spacing w:after="200" w:line="276" w:lineRule="auto"/>
        <w:jc w:val="both"/>
        <w:outlineLvl w:val="0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заявляю, что:</w:t>
      </w:r>
    </w:p>
    <w:p w:rsidR="002C1212" w:rsidRPr="002C1212" w:rsidRDefault="002C1212" w:rsidP="002C1212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 1. В соответствии со статьей 9 Федерального закона от 27.07.2006 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Институт) в целях организационно-технического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и информационного обеспечения прохождения государственной итоговой и промежуточной аттестации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br/>
        <w:t>Российской Федерации, Федеральной службой по надзору в сфере образования и науки, Пенсионным фондом Российской Федерации;</w:t>
      </w:r>
    </w:p>
    <w:p w:rsidR="002C1212" w:rsidRPr="002C1212" w:rsidRDefault="002C1212" w:rsidP="002C1212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2. Даю свое согласие Институту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данных»: сбор, систематизацию, накопление, хранение, уточнение (обновление, изменение), использование, распространение/передачу, блокирование, уничтожение.</w:t>
      </w:r>
    </w:p>
    <w:p w:rsidR="002C1212" w:rsidRPr="002C1212" w:rsidRDefault="002C1212" w:rsidP="002C1212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3. Перечень персональных данных, на обработку которых дается согласие:</w:t>
      </w:r>
    </w:p>
    <w:p w:rsidR="002C1212" w:rsidRPr="002C1212" w:rsidRDefault="002C1212" w:rsidP="002C1212">
      <w:pPr>
        <w:tabs>
          <w:tab w:val="left" w:pos="1560"/>
        </w:tabs>
        <w:spacing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о логине и первоначальном пароле доступа к личному кабинету в программах мониторинга, сбора и обработки данных информационных систем, сведения о страховом номере индивидуального лицевого счета, о наличии заграничного паспорта, сведения 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присвоения квалификации, в том числе в соответствии с требованиями законодательства Российской Федерации о независимой оценке квалификаций. Настоящее согласие действует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с момента предоставления и прекращается по моему письменному заявлению (отзыву), согласно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br/>
        <w:t>пункта 1 статьи 9 Федерального закона от 27.07.2006 № 152-ФЗ «О персональных данных», согласие может быть отозвано при условии письменного уведомления Института не менее чем за 30 (тридцать) календарных дней до предполагаемой даты прекращения использования данных Институтом.</w:t>
      </w:r>
    </w:p>
    <w:p w:rsidR="002C1212" w:rsidRPr="002C1212" w:rsidRDefault="002C1212" w:rsidP="002C1212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4. 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2C1212" w:rsidRPr="002C1212" w:rsidRDefault="002C1212" w:rsidP="002C1212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5. Подтверждаю, что, давая настоящее согласие, я действую по собственной воле и в своих интересах.</w:t>
      </w:r>
    </w:p>
    <w:p w:rsidR="002C1212" w:rsidRPr="002C1212" w:rsidRDefault="002C1212" w:rsidP="002C1212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C1212" w:rsidRPr="002C1212" w:rsidRDefault="002C1212" w:rsidP="002C1212">
      <w:pPr>
        <w:spacing w:line="276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C1212" w:rsidRPr="002C1212" w:rsidRDefault="002C1212" w:rsidP="002C1212">
      <w:pPr>
        <w:spacing w:line="276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«___» _______________20___г.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______________ </w:t>
      </w: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t>(__________________)</w:t>
      </w:r>
    </w:p>
    <w:p w:rsidR="002C1212" w:rsidRPr="002C1212" w:rsidRDefault="002C1212" w:rsidP="002C1212">
      <w:pPr>
        <w:spacing w:line="276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C1212" w:rsidRPr="002C1212" w:rsidRDefault="002C1212" w:rsidP="002C1212">
      <w:pPr>
        <w:spacing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1212"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:rsidR="00154216" w:rsidRDefault="00154216"/>
    <w:sectPr w:rsidR="0015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12"/>
    <w:rsid w:val="00154216"/>
    <w:rsid w:val="002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BCB2"/>
  <w15:chartTrackingRefBased/>
  <w15:docId w15:val="{9070CF2F-2EF7-40BE-88E5-E9FA06B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2023-05-12T19:11:00Z</dcterms:created>
  <dcterms:modified xsi:type="dcterms:W3CDTF">2023-05-12T19:14:00Z</dcterms:modified>
</cp:coreProperties>
</file>